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05" w:rsidRDefault="00B74E10">
      <w:r>
        <w:t xml:space="preserve">                                                   </w:t>
      </w:r>
      <w:r w:rsidRPr="00B74E10">
        <w:rPr>
          <w:noProof/>
        </w:rPr>
        <w:drawing>
          <wp:inline distT="0" distB="0" distL="0" distR="0">
            <wp:extent cx="1638300" cy="1885950"/>
            <wp:effectExtent l="0" t="0" r="0" b="0"/>
            <wp:docPr id="1" name="Εικόνα 1" descr="C:\Users\nikit\OneDrive\Εικόνες\ca72e533caac3870dff41f2bab29dc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\OneDrive\Εικόνες\ca72e533caac3870dff41f2bab29dcf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10" w:rsidRDefault="00B74E10">
      <w:pPr>
        <w:rPr>
          <w:rFonts w:ascii="Times New Roman" w:hAnsi="Times New Roman" w:cs="Times New Roman"/>
          <w:sz w:val="32"/>
          <w:szCs w:val="32"/>
        </w:rPr>
      </w:pPr>
      <w:r w:rsidRPr="00B74E10">
        <w:rPr>
          <w:rFonts w:ascii="Times New Roman" w:hAnsi="Times New Roman" w:cs="Times New Roman"/>
          <w:sz w:val="32"/>
          <w:szCs w:val="32"/>
        </w:rPr>
        <w:t xml:space="preserve">Ρωσικό εκπαιδευτικό και πολιτιστικό κέντρο του Α. Σ. </w:t>
      </w:r>
      <w:proofErr w:type="spellStart"/>
      <w:r w:rsidRPr="00B74E10">
        <w:rPr>
          <w:rFonts w:ascii="Times New Roman" w:hAnsi="Times New Roman" w:cs="Times New Roman"/>
          <w:sz w:val="32"/>
          <w:szCs w:val="32"/>
        </w:rPr>
        <w:t>Πουσκιν</w:t>
      </w:r>
      <w:proofErr w:type="spellEnd"/>
    </w:p>
    <w:p w:rsidR="00B74E10" w:rsidRDefault="00B74E10">
      <w:pPr>
        <w:rPr>
          <w:rFonts w:ascii="Times New Roman" w:hAnsi="Times New Roman" w:cs="Times New Roman"/>
          <w:sz w:val="32"/>
          <w:szCs w:val="32"/>
        </w:rPr>
      </w:pPr>
    </w:p>
    <w:p w:rsidR="00B74E10" w:rsidRPr="00B74E10" w:rsidRDefault="00B74E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Το </w:t>
      </w:r>
      <w:r w:rsidR="00BA734D">
        <w:rPr>
          <w:rFonts w:ascii="Times New Roman" w:hAnsi="Times New Roman" w:cs="Times New Roman"/>
          <w:sz w:val="32"/>
          <w:szCs w:val="32"/>
        </w:rPr>
        <w:t>Ρωσικό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734D">
        <w:rPr>
          <w:rFonts w:ascii="Times New Roman" w:hAnsi="Times New Roman" w:cs="Times New Roman"/>
          <w:sz w:val="32"/>
          <w:szCs w:val="32"/>
        </w:rPr>
        <w:t>εκπαιδευτικό</w:t>
      </w:r>
      <w:r>
        <w:rPr>
          <w:rFonts w:ascii="Times New Roman" w:hAnsi="Times New Roman" w:cs="Times New Roman"/>
          <w:sz w:val="32"/>
          <w:szCs w:val="32"/>
        </w:rPr>
        <w:t xml:space="preserve"> και </w:t>
      </w:r>
      <w:r w:rsidR="00BA734D">
        <w:rPr>
          <w:rFonts w:ascii="Times New Roman" w:hAnsi="Times New Roman" w:cs="Times New Roman"/>
          <w:sz w:val="32"/>
          <w:szCs w:val="32"/>
        </w:rPr>
        <w:t>πολιτιστικό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734D">
        <w:rPr>
          <w:rFonts w:ascii="Times New Roman" w:hAnsi="Times New Roman" w:cs="Times New Roman"/>
          <w:sz w:val="32"/>
          <w:szCs w:val="32"/>
        </w:rPr>
        <w:t>κέντρο</w:t>
      </w:r>
      <w:r>
        <w:rPr>
          <w:rFonts w:ascii="Times New Roman" w:hAnsi="Times New Roman" w:cs="Times New Roman"/>
          <w:sz w:val="32"/>
          <w:szCs w:val="32"/>
        </w:rPr>
        <w:t xml:space="preserve"> του Α. Σ. </w:t>
      </w:r>
      <w:proofErr w:type="spellStart"/>
      <w:r>
        <w:rPr>
          <w:rFonts w:ascii="Times New Roman" w:hAnsi="Times New Roman" w:cs="Times New Roman"/>
          <w:sz w:val="32"/>
          <w:szCs w:val="32"/>
        </w:rPr>
        <w:t>Πουσκιν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BA734D">
        <w:rPr>
          <w:rFonts w:ascii="Times New Roman" w:hAnsi="Times New Roman" w:cs="Times New Roman"/>
          <w:sz w:val="32"/>
          <w:szCs w:val="32"/>
        </w:rPr>
        <w:t>Θεσσαλονίκη</w:t>
      </w:r>
      <w:r w:rsidRPr="00B74E10">
        <w:rPr>
          <w:rFonts w:ascii="Times New Roman" w:hAnsi="Times New Roman" w:cs="Times New Roman"/>
          <w:sz w:val="32"/>
          <w:szCs w:val="32"/>
        </w:rPr>
        <w:t xml:space="preserve">, </w:t>
      </w:r>
      <w:r w:rsidR="00BA734D">
        <w:rPr>
          <w:rFonts w:ascii="Times New Roman" w:hAnsi="Times New Roman" w:cs="Times New Roman"/>
          <w:sz w:val="32"/>
          <w:szCs w:val="32"/>
        </w:rPr>
        <w:t>Ελλάδα</w:t>
      </w:r>
      <w:r>
        <w:rPr>
          <w:rFonts w:ascii="Times New Roman" w:hAnsi="Times New Roman" w:cs="Times New Roman"/>
          <w:sz w:val="32"/>
          <w:szCs w:val="32"/>
        </w:rPr>
        <w:t xml:space="preserve">) είναι </w:t>
      </w:r>
      <w:r w:rsidR="00BA734D">
        <w:rPr>
          <w:rFonts w:ascii="Times New Roman" w:hAnsi="Times New Roman" w:cs="Times New Roman"/>
          <w:sz w:val="32"/>
          <w:szCs w:val="32"/>
        </w:rPr>
        <w:t>επίσημο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734D">
        <w:rPr>
          <w:rFonts w:ascii="Times New Roman" w:hAnsi="Times New Roman" w:cs="Times New Roman"/>
          <w:sz w:val="32"/>
          <w:szCs w:val="32"/>
        </w:rPr>
        <w:t>εξεταστικό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734D">
        <w:rPr>
          <w:rFonts w:ascii="Times New Roman" w:hAnsi="Times New Roman" w:cs="Times New Roman"/>
          <w:sz w:val="32"/>
          <w:szCs w:val="32"/>
        </w:rPr>
        <w:t>κέντρο</w:t>
      </w:r>
      <w:r>
        <w:rPr>
          <w:rFonts w:ascii="Times New Roman" w:hAnsi="Times New Roman" w:cs="Times New Roman"/>
          <w:sz w:val="32"/>
          <w:szCs w:val="32"/>
        </w:rPr>
        <w:t xml:space="preserve"> του </w:t>
      </w:r>
      <w:r w:rsidR="00BA734D">
        <w:rPr>
          <w:rFonts w:ascii="Times New Roman" w:hAnsi="Times New Roman" w:cs="Times New Roman"/>
          <w:sz w:val="32"/>
          <w:szCs w:val="32"/>
        </w:rPr>
        <w:t>Κρατικού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734D">
        <w:rPr>
          <w:rFonts w:ascii="Times New Roman" w:hAnsi="Times New Roman" w:cs="Times New Roman"/>
          <w:sz w:val="32"/>
          <w:szCs w:val="32"/>
        </w:rPr>
        <w:t>Ινστιτούτου</w:t>
      </w:r>
      <w:r>
        <w:rPr>
          <w:rFonts w:ascii="Times New Roman" w:hAnsi="Times New Roman" w:cs="Times New Roman"/>
          <w:sz w:val="32"/>
          <w:szCs w:val="32"/>
        </w:rPr>
        <w:t xml:space="preserve"> της </w:t>
      </w:r>
      <w:r w:rsidR="00BA734D">
        <w:rPr>
          <w:rFonts w:ascii="Times New Roman" w:hAnsi="Times New Roman" w:cs="Times New Roman"/>
          <w:sz w:val="32"/>
          <w:szCs w:val="32"/>
        </w:rPr>
        <w:t>ρωσικής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734D">
        <w:rPr>
          <w:rFonts w:ascii="Times New Roman" w:hAnsi="Times New Roman" w:cs="Times New Roman"/>
          <w:sz w:val="32"/>
          <w:szCs w:val="32"/>
        </w:rPr>
        <w:t>γλώσσας</w:t>
      </w:r>
      <w:r>
        <w:rPr>
          <w:rFonts w:ascii="Times New Roman" w:hAnsi="Times New Roman" w:cs="Times New Roman"/>
          <w:sz w:val="32"/>
          <w:szCs w:val="32"/>
        </w:rPr>
        <w:t xml:space="preserve"> του Α. Σ. </w:t>
      </w:r>
      <w:proofErr w:type="spellStart"/>
      <w:r>
        <w:rPr>
          <w:rFonts w:ascii="Times New Roman" w:hAnsi="Times New Roman" w:cs="Times New Roman"/>
          <w:sz w:val="32"/>
          <w:szCs w:val="32"/>
        </w:rPr>
        <w:t>Πουσκιν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BA734D">
        <w:rPr>
          <w:rFonts w:ascii="Times New Roman" w:hAnsi="Times New Roman" w:cs="Times New Roman"/>
          <w:sz w:val="32"/>
          <w:szCs w:val="32"/>
        </w:rPr>
        <w:t>Μόσχα</w:t>
      </w:r>
      <w:r w:rsidRPr="00B74E10">
        <w:rPr>
          <w:rFonts w:ascii="Times New Roman" w:hAnsi="Times New Roman" w:cs="Times New Roman"/>
          <w:sz w:val="32"/>
          <w:szCs w:val="32"/>
        </w:rPr>
        <w:t xml:space="preserve">, </w:t>
      </w:r>
      <w:r w:rsidR="00BA734D">
        <w:rPr>
          <w:rFonts w:ascii="Times New Roman" w:hAnsi="Times New Roman" w:cs="Times New Roman"/>
          <w:sz w:val="32"/>
          <w:szCs w:val="32"/>
        </w:rPr>
        <w:t>Ρωσία</w:t>
      </w:r>
      <w:r>
        <w:rPr>
          <w:rFonts w:ascii="Times New Roman" w:hAnsi="Times New Roman" w:cs="Times New Roman"/>
          <w:sz w:val="32"/>
          <w:szCs w:val="32"/>
        </w:rPr>
        <w:t xml:space="preserve">). Στο </w:t>
      </w:r>
      <w:r w:rsidR="00BA734D">
        <w:rPr>
          <w:rFonts w:ascii="Times New Roman" w:hAnsi="Times New Roman" w:cs="Times New Roman"/>
          <w:sz w:val="32"/>
          <w:szCs w:val="32"/>
        </w:rPr>
        <w:t>κέντρο</w:t>
      </w:r>
      <w:r>
        <w:rPr>
          <w:rFonts w:ascii="Times New Roman" w:hAnsi="Times New Roman" w:cs="Times New Roman"/>
          <w:sz w:val="32"/>
          <w:szCs w:val="32"/>
        </w:rPr>
        <w:t xml:space="preserve"> μας </w:t>
      </w:r>
      <w:r w:rsidR="00BA734D">
        <w:rPr>
          <w:rFonts w:ascii="Times New Roman" w:hAnsi="Times New Roman" w:cs="Times New Roman"/>
          <w:sz w:val="32"/>
          <w:szCs w:val="32"/>
        </w:rPr>
        <w:t>γίνονται</w:t>
      </w:r>
      <w:r>
        <w:rPr>
          <w:rFonts w:ascii="Times New Roman" w:hAnsi="Times New Roman" w:cs="Times New Roman"/>
          <w:sz w:val="32"/>
          <w:szCs w:val="32"/>
        </w:rPr>
        <w:t xml:space="preserve"> οι </w:t>
      </w:r>
      <w:r w:rsidR="00BA734D">
        <w:rPr>
          <w:rFonts w:ascii="Times New Roman" w:hAnsi="Times New Roman" w:cs="Times New Roman"/>
          <w:sz w:val="32"/>
          <w:szCs w:val="32"/>
        </w:rPr>
        <w:t>Κρατικές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734D">
        <w:rPr>
          <w:rFonts w:ascii="Times New Roman" w:hAnsi="Times New Roman" w:cs="Times New Roman"/>
          <w:sz w:val="32"/>
          <w:szCs w:val="32"/>
        </w:rPr>
        <w:t>Εξετάσεις</w:t>
      </w:r>
      <w:r>
        <w:rPr>
          <w:rFonts w:ascii="Times New Roman" w:hAnsi="Times New Roman" w:cs="Times New Roman"/>
          <w:sz w:val="32"/>
          <w:szCs w:val="32"/>
        </w:rPr>
        <w:t xml:space="preserve"> της </w:t>
      </w:r>
      <w:r w:rsidR="00BA734D">
        <w:rPr>
          <w:rFonts w:ascii="Times New Roman" w:hAnsi="Times New Roman" w:cs="Times New Roman"/>
          <w:sz w:val="32"/>
          <w:szCs w:val="32"/>
        </w:rPr>
        <w:t>ρωσικής</w:t>
      </w:r>
      <w:r>
        <w:rPr>
          <w:rFonts w:ascii="Times New Roman" w:hAnsi="Times New Roman" w:cs="Times New Roman"/>
          <w:sz w:val="32"/>
          <w:szCs w:val="32"/>
        </w:rPr>
        <w:t xml:space="preserve"> ως </w:t>
      </w:r>
      <w:r w:rsidR="00BA734D">
        <w:rPr>
          <w:rFonts w:ascii="Times New Roman" w:hAnsi="Times New Roman" w:cs="Times New Roman"/>
          <w:sz w:val="32"/>
          <w:szCs w:val="32"/>
        </w:rPr>
        <w:t>Ξένη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734D">
        <w:rPr>
          <w:rFonts w:ascii="Times New Roman" w:hAnsi="Times New Roman" w:cs="Times New Roman"/>
          <w:sz w:val="32"/>
          <w:szCs w:val="32"/>
        </w:rPr>
        <w:t>γλώσσας</w:t>
      </w:r>
    </w:p>
    <w:p w:rsidR="00B74E10" w:rsidRDefault="00B74E10">
      <w:pPr>
        <w:rPr>
          <w:rFonts w:ascii="Times New Roman" w:hAnsi="Times New Roman" w:cs="Times New Roman"/>
          <w:sz w:val="32"/>
          <w:szCs w:val="32"/>
        </w:rPr>
      </w:pPr>
    </w:p>
    <w:p w:rsidR="00B74E10" w:rsidRPr="00BA734D" w:rsidRDefault="00B74E10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BA734D">
        <w:rPr>
          <w:rFonts w:ascii="Times New Roman" w:hAnsi="Times New Roman" w:cs="Times New Roman"/>
          <w:sz w:val="32"/>
          <w:szCs w:val="32"/>
          <w:u w:val="single"/>
        </w:rPr>
        <w:t xml:space="preserve">Κόστος εξέτασης </w:t>
      </w:r>
    </w:p>
    <w:p w:rsidR="00BA734D" w:rsidRDefault="00BA734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A734D" w:rsidTr="00BA734D">
        <w:tc>
          <w:tcPr>
            <w:tcW w:w="4148" w:type="dxa"/>
          </w:tcPr>
          <w:p w:rsidR="00BA734D" w:rsidRPr="00BA734D" w:rsidRDefault="00BA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ΕΠΙΠΕΔΑ</w:t>
            </w:r>
          </w:p>
        </w:tc>
        <w:tc>
          <w:tcPr>
            <w:tcW w:w="4148" w:type="dxa"/>
          </w:tcPr>
          <w:p w:rsidR="00BA734D" w:rsidRDefault="00BA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 xml:space="preserve">ΚΟΣΤΟΣ ΕΞΕΤΑΣΗΣ </w:t>
            </w:r>
          </w:p>
          <w:p w:rsidR="00BA734D" w:rsidRPr="00BA734D" w:rsidRDefault="00BA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 xml:space="preserve">            ΓΙΑ ΕΝΑ ΑΤΟΜΟ</w:t>
            </w:r>
          </w:p>
        </w:tc>
      </w:tr>
      <w:tr w:rsidR="00BA734D" w:rsidTr="00BA734D">
        <w:tc>
          <w:tcPr>
            <w:tcW w:w="4148" w:type="dxa"/>
          </w:tcPr>
          <w:p w:rsidR="00BA734D" w:rsidRPr="00BA734D" w:rsidRDefault="00BA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Αρχαρίων (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ТЭУ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/ Α1)</w:t>
            </w:r>
          </w:p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8" w:type="dxa"/>
          </w:tcPr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100 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ευρώ</w:t>
            </w:r>
          </w:p>
        </w:tc>
      </w:tr>
      <w:tr w:rsidR="00BA734D" w:rsidTr="00BA734D">
        <w:tc>
          <w:tcPr>
            <w:tcW w:w="4148" w:type="dxa"/>
          </w:tcPr>
          <w:p w:rsidR="00BA734D" w:rsidRPr="00BA734D" w:rsidRDefault="00BA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Βασικό (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ТБУ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/ Α2)</w:t>
            </w:r>
          </w:p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8" w:type="dxa"/>
          </w:tcPr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110 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ευρώ</w:t>
            </w:r>
          </w:p>
        </w:tc>
      </w:tr>
      <w:tr w:rsidR="00BA734D" w:rsidTr="00BA734D">
        <w:tc>
          <w:tcPr>
            <w:tcW w:w="4148" w:type="dxa"/>
          </w:tcPr>
          <w:p w:rsidR="00BA734D" w:rsidRPr="00BA734D" w:rsidRDefault="00BA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Πρώτο επίπεδο (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ТРКИ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8" w:type="dxa"/>
          </w:tcPr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130 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ευρώ</w:t>
            </w:r>
          </w:p>
        </w:tc>
      </w:tr>
      <w:tr w:rsidR="00BA734D" w:rsidTr="00BA734D">
        <w:tc>
          <w:tcPr>
            <w:tcW w:w="4148" w:type="dxa"/>
          </w:tcPr>
          <w:p w:rsidR="00BA734D" w:rsidRPr="00BA734D" w:rsidRDefault="00BA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Δεύτερο επίπεδο (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ТРКИ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8" w:type="dxa"/>
          </w:tcPr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150 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ευρώ</w:t>
            </w:r>
          </w:p>
        </w:tc>
      </w:tr>
      <w:tr w:rsidR="00BA734D" w:rsidTr="00BA734D">
        <w:tc>
          <w:tcPr>
            <w:tcW w:w="4148" w:type="dxa"/>
          </w:tcPr>
          <w:p w:rsidR="00BA734D" w:rsidRPr="00BA734D" w:rsidRDefault="00BA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Τρίτο επίπεδο (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ТРКИ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8" w:type="dxa"/>
          </w:tcPr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170 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ευρώ</w:t>
            </w:r>
          </w:p>
        </w:tc>
      </w:tr>
      <w:tr w:rsidR="00BA734D" w:rsidTr="00BA734D">
        <w:tc>
          <w:tcPr>
            <w:tcW w:w="4148" w:type="dxa"/>
          </w:tcPr>
          <w:p w:rsidR="00BA734D" w:rsidRPr="00BA734D" w:rsidRDefault="00BA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Τέταρτο επίπεδο (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ТРКИ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BA7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48" w:type="dxa"/>
          </w:tcPr>
          <w:p w:rsidR="00BA734D" w:rsidRDefault="00BA73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185 </w:t>
            </w:r>
            <w:r w:rsidRPr="00BA734D">
              <w:rPr>
                <w:rFonts w:ascii="Times New Roman" w:hAnsi="Times New Roman" w:cs="Times New Roman"/>
                <w:sz w:val="28"/>
                <w:szCs w:val="28"/>
              </w:rPr>
              <w:t>ευρώ</w:t>
            </w:r>
          </w:p>
        </w:tc>
      </w:tr>
    </w:tbl>
    <w:p w:rsidR="00BA734D" w:rsidRPr="00B74E10" w:rsidRDefault="00BA734D">
      <w:pPr>
        <w:rPr>
          <w:rFonts w:ascii="Times New Roman" w:hAnsi="Times New Roman" w:cs="Times New Roman"/>
          <w:sz w:val="32"/>
          <w:szCs w:val="32"/>
        </w:rPr>
      </w:pPr>
    </w:p>
    <w:p w:rsidR="00B74E10" w:rsidRPr="00B74E10" w:rsidRDefault="00B74E10">
      <w:pPr>
        <w:rPr>
          <w:rFonts w:ascii="Times New Roman" w:hAnsi="Times New Roman" w:cs="Times New Roman"/>
          <w:sz w:val="32"/>
          <w:szCs w:val="32"/>
        </w:rPr>
      </w:pPr>
    </w:p>
    <w:sectPr w:rsidR="00B74E10" w:rsidRPr="00B74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10"/>
    <w:rsid w:val="006C4405"/>
    <w:rsid w:val="00A14AF4"/>
    <w:rsid w:val="00B74E10"/>
    <w:rsid w:val="00B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DC6A"/>
  <w15:chartTrackingRefBased/>
  <w15:docId w15:val="{41BDA9DD-02D2-4BAB-87B9-6B7EEB82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katianik83 katianik83</dc:creator>
  <cp:keywords/>
  <dc:description/>
  <cp:lastModifiedBy>katianik83 katianik83</cp:lastModifiedBy>
  <cp:revision>1</cp:revision>
  <dcterms:created xsi:type="dcterms:W3CDTF">2019-05-05T09:31:00Z</dcterms:created>
  <dcterms:modified xsi:type="dcterms:W3CDTF">2019-05-05T10:00:00Z</dcterms:modified>
</cp:coreProperties>
</file>